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1D" w:rsidRPr="007358B4" w:rsidRDefault="00154DEB">
      <w:pPr>
        <w:rPr>
          <w:rFonts w:ascii="Arial" w:hAnsi="Arial" w:cs="Arial"/>
          <w:sz w:val="20"/>
          <w:szCs w:val="20"/>
        </w:rPr>
      </w:pPr>
      <w:bookmarkStart w:id="0" w:name="_GoBack"/>
      <w:r w:rsidRPr="007358B4">
        <w:rPr>
          <w:rFonts w:ascii="Arial" w:hAnsi="Arial" w:cs="Arial"/>
          <w:sz w:val="20"/>
          <w:szCs w:val="20"/>
        </w:rPr>
        <w:t>POP en PAP</w:t>
      </w:r>
    </w:p>
    <w:p w:rsidR="00154DEB" w:rsidRPr="007358B4" w:rsidRDefault="00154DEB">
      <w:pPr>
        <w:rPr>
          <w:rFonts w:ascii="Arial" w:hAnsi="Arial" w:cs="Arial"/>
          <w:sz w:val="20"/>
          <w:szCs w:val="20"/>
        </w:rPr>
      </w:pPr>
      <w:r w:rsidRPr="007358B4">
        <w:rPr>
          <w:rFonts w:ascii="Arial" w:hAnsi="Arial" w:cs="Arial"/>
          <w:sz w:val="20"/>
          <w:szCs w:val="20"/>
        </w:rPr>
        <w:t>Een persoonlijk ontwikkelingsplan (POP) bevat competenties, leerdoelen en de beroepstaken waaraan jij de komende BPV periode wilt aan gaan werken.</w:t>
      </w:r>
    </w:p>
    <w:p w:rsidR="00154DEB" w:rsidRPr="007358B4" w:rsidRDefault="00154DEB">
      <w:pPr>
        <w:rPr>
          <w:rFonts w:ascii="Arial" w:hAnsi="Arial" w:cs="Arial"/>
          <w:sz w:val="20"/>
          <w:szCs w:val="20"/>
        </w:rPr>
      </w:pPr>
      <w:r w:rsidRPr="007358B4">
        <w:rPr>
          <w:rFonts w:ascii="Arial" w:hAnsi="Arial" w:cs="Arial"/>
          <w:sz w:val="20"/>
          <w:szCs w:val="20"/>
        </w:rPr>
        <w:t>Met jouw POP ga je naar je BPV en overlegt met je BPV begeleider in overleg en vertaal je je POP naar concrete activiteiten, werkzaamheden en opdrachten.</w:t>
      </w:r>
    </w:p>
    <w:p w:rsidR="00154DEB" w:rsidRPr="007358B4" w:rsidRDefault="00154DEB">
      <w:pPr>
        <w:rPr>
          <w:rFonts w:ascii="Arial" w:hAnsi="Arial" w:cs="Arial"/>
          <w:sz w:val="20"/>
          <w:szCs w:val="20"/>
        </w:rPr>
      </w:pPr>
      <w:r w:rsidRPr="007358B4">
        <w:rPr>
          <w:rFonts w:ascii="Arial" w:hAnsi="Arial" w:cs="Arial"/>
          <w:sz w:val="20"/>
          <w:szCs w:val="20"/>
        </w:rPr>
        <w:t>Je legt deze vast in je persoonlijk activiteiten plan  (PAP) en dit zijn werkzaamheden die je gaat uitvoeren om je leerdoelen te behalen.</w:t>
      </w:r>
    </w:p>
    <w:p w:rsidR="00154DEB" w:rsidRPr="007358B4" w:rsidRDefault="00154DEB">
      <w:pPr>
        <w:rPr>
          <w:rFonts w:ascii="Arial" w:hAnsi="Arial" w:cs="Arial"/>
          <w:sz w:val="20"/>
          <w:szCs w:val="20"/>
        </w:rPr>
      </w:pPr>
    </w:p>
    <w:p w:rsidR="00154DEB" w:rsidRPr="007358B4" w:rsidRDefault="00154DEB">
      <w:pPr>
        <w:rPr>
          <w:rFonts w:ascii="Arial" w:hAnsi="Arial" w:cs="Arial"/>
          <w:sz w:val="20"/>
          <w:szCs w:val="20"/>
        </w:rPr>
      </w:pPr>
      <w:r w:rsidRPr="007358B4">
        <w:rPr>
          <w:rFonts w:ascii="Arial" w:hAnsi="Arial" w:cs="Arial"/>
          <w:sz w:val="20"/>
          <w:szCs w:val="20"/>
        </w:rPr>
        <w:t>Leerdoelen?</w:t>
      </w:r>
    </w:p>
    <w:p w:rsidR="00154DEB" w:rsidRPr="007358B4" w:rsidRDefault="00154DEB">
      <w:pPr>
        <w:rPr>
          <w:rFonts w:ascii="Arial" w:hAnsi="Arial" w:cs="Arial"/>
          <w:sz w:val="20"/>
          <w:szCs w:val="20"/>
        </w:rPr>
      </w:pPr>
      <w:r w:rsidRPr="007358B4">
        <w:rPr>
          <w:rFonts w:ascii="Arial" w:hAnsi="Arial" w:cs="Arial"/>
          <w:sz w:val="20"/>
          <w:szCs w:val="20"/>
        </w:rPr>
        <w:t>Een POP is een stappenplan om je leerdoelen te bereiken. Het is een methodische manier om je te focussen op je doel.</w:t>
      </w:r>
    </w:p>
    <w:p w:rsidR="00154DEB" w:rsidRPr="007358B4" w:rsidRDefault="00154DEB">
      <w:pPr>
        <w:rPr>
          <w:rFonts w:ascii="Arial" w:hAnsi="Arial" w:cs="Arial"/>
          <w:sz w:val="20"/>
          <w:szCs w:val="20"/>
        </w:rPr>
      </w:pPr>
      <w:r w:rsidRPr="007358B4">
        <w:rPr>
          <w:rFonts w:ascii="Arial" w:hAnsi="Arial" w:cs="Arial"/>
          <w:sz w:val="20"/>
          <w:szCs w:val="20"/>
        </w:rPr>
        <w:t>Je legt vast aan welke competities je wilt werken en ontwikkelen. Welke leerdoelen je wilt behalen met beroepstaken.</w:t>
      </w:r>
    </w:p>
    <w:p w:rsidR="00154DEB" w:rsidRPr="007358B4" w:rsidRDefault="00154DEB">
      <w:pPr>
        <w:rPr>
          <w:rFonts w:ascii="Arial" w:hAnsi="Arial" w:cs="Arial"/>
          <w:sz w:val="20"/>
          <w:szCs w:val="20"/>
        </w:rPr>
      </w:pPr>
    </w:p>
    <w:p w:rsidR="00154DEB" w:rsidRPr="007358B4" w:rsidRDefault="00154DEB">
      <w:pPr>
        <w:rPr>
          <w:rFonts w:ascii="Arial" w:hAnsi="Arial" w:cs="Arial"/>
          <w:sz w:val="20"/>
          <w:szCs w:val="20"/>
        </w:rPr>
      </w:pPr>
      <w:r w:rsidRPr="007358B4">
        <w:rPr>
          <w:rFonts w:ascii="Arial" w:hAnsi="Arial" w:cs="Arial"/>
          <w:sz w:val="20"/>
          <w:szCs w:val="20"/>
        </w:rPr>
        <w:t>Kernvragen voor je POP:</w:t>
      </w:r>
    </w:p>
    <w:p w:rsidR="00154DEB" w:rsidRPr="007358B4" w:rsidRDefault="00154DEB" w:rsidP="00154DEB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358B4">
        <w:rPr>
          <w:rFonts w:ascii="Arial" w:hAnsi="Arial" w:cs="Arial"/>
          <w:sz w:val="20"/>
          <w:szCs w:val="20"/>
        </w:rPr>
        <w:t>Wat kan ik al?</w:t>
      </w:r>
    </w:p>
    <w:p w:rsidR="00154DEB" w:rsidRPr="007358B4" w:rsidRDefault="00154DEB" w:rsidP="00154DEB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358B4">
        <w:rPr>
          <w:rFonts w:ascii="Arial" w:hAnsi="Arial" w:cs="Arial"/>
          <w:sz w:val="20"/>
          <w:szCs w:val="20"/>
        </w:rPr>
        <w:t>Wat moet ik nog leren?</w:t>
      </w:r>
    </w:p>
    <w:p w:rsidR="00154DEB" w:rsidRPr="007358B4" w:rsidRDefault="00154DEB" w:rsidP="00154DEB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358B4">
        <w:rPr>
          <w:rFonts w:ascii="Arial" w:hAnsi="Arial" w:cs="Arial"/>
          <w:sz w:val="20"/>
          <w:szCs w:val="20"/>
        </w:rPr>
        <w:t>Waarom ga ik dit leren,</w:t>
      </w:r>
    </w:p>
    <w:p w:rsidR="00154DEB" w:rsidRPr="007358B4" w:rsidRDefault="00154DEB" w:rsidP="00154DEB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358B4">
        <w:rPr>
          <w:rFonts w:ascii="Arial" w:hAnsi="Arial" w:cs="Arial"/>
          <w:sz w:val="20"/>
          <w:szCs w:val="20"/>
        </w:rPr>
        <w:t>Hoe ga ik dit leren?</w:t>
      </w:r>
    </w:p>
    <w:p w:rsidR="00154DEB" w:rsidRPr="007358B4" w:rsidRDefault="00154DEB" w:rsidP="00154DEB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358B4">
        <w:rPr>
          <w:rFonts w:ascii="Arial" w:hAnsi="Arial" w:cs="Arial"/>
          <w:sz w:val="20"/>
          <w:szCs w:val="20"/>
        </w:rPr>
        <w:t>Wat zijn de criteria waaraan ik moet voldoen? (zie kwalificatiedossier)</w:t>
      </w:r>
    </w:p>
    <w:p w:rsidR="00154DEB" w:rsidRPr="007358B4" w:rsidRDefault="00154DEB" w:rsidP="00154DEB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358B4">
        <w:rPr>
          <w:rFonts w:ascii="Arial" w:hAnsi="Arial" w:cs="Arial"/>
          <w:sz w:val="20"/>
          <w:szCs w:val="20"/>
        </w:rPr>
        <w:t>Welke begeleiding heb ik nodig?</w:t>
      </w:r>
    </w:p>
    <w:p w:rsidR="00154DEB" w:rsidRPr="007358B4" w:rsidRDefault="00154DEB">
      <w:pPr>
        <w:rPr>
          <w:rFonts w:ascii="Arial" w:hAnsi="Arial" w:cs="Arial"/>
          <w:sz w:val="20"/>
          <w:szCs w:val="20"/>
        </w:rPr>
      </w:pPr>
    </w:p>
    <w:p w:rsidR="00154DEB" w:rsidRPr="007358B4" w:rsidRDefault="00154DEB" w:rsidP="00154DEB">
      <w:pPr>
        <w:rPr>
          <w:rFonts w:ascii="Arial" w:hAnsi="Arial" w:cs="Arial"/>
          <w:sz w:val="20"/>
          <w:szCs w:val="20"/>
        </w:rPr>
      </w:pPr>
      <w:r w:rsidRPr="007358B4">
        <w:rPr>
          <w:rFonts w:ascii="Arial" w:hAnsi="Arial" w:cs="Arial"/>
          <w:sz w:val="20"/>
          <w:szCs w:val="20"/>
        </w:rPr>
        <w:t>Een POP is af wanneer;</w:t>
      </w:r>
    </w:p>
    <w:p w:rsidR="00154DEB" w:rsidRPr="007358B4" w:rsidRDefault="00154DEB" w:rsidP="00154DEB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358B4">
        <w:rPr>
          <w:rFonts w:ascii="Arial" w:hAnsi="Arial" w:cs="Arial"/>
          <w:sz w:val="20"/>
          <w:szCs w:val="20"/>
        </w:rPr>
        <w:t>concrete leerdoelen zijn geformuleerd;</w:t>
      </w:r>
    </w:p>
    <w:p w:rsidR="00154DEB" w:rsidRPr="007358B4" w:rsidRDefault="00154DEB" w:rsidP="00154DEB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58B4">
        <w:rPr>
          <w:rFonts w:ascii="Arial" w:hAnsi="Arial" w:cs="Arial"/>
          <w:sz w:val="20"/>
          <w:szCs w:val="20"/>
        </w:rPr>
        <w:t>duidelijk si wanneer doelen behaald dienden te zijn;</w:t>
      </w:r>
    </w:p>
    <w:p w:rsidR="00154DEB" w:rsidRPr="007358B4" w:rsidRDefault="00154DEB" w:rsidP="00154DEB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58B4">
        <w:rPr>
          <w:rFonts w:ascii="Arial" w:hAnsi="Arial" w:cs="Arial"/>
          <w:sz w:val="20"/>
          <w:szCs w:val="20"/>
        </w:rPr>
        <w:t>doelen voorzien zijn van concrete stappen;</w:t>
      </w:r>
    </w:p>
    <w:p w:rsidR="00154DEB" w:rsidRPr="007358B4" w:rsidRDefault="00154DEB" w:rsidP="00154DEB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58B4">
        <w:rPr>
          <w:rFonts w:ascii="Arial" w:hAnsi="Arial" w:cs="Arial"/>
          <w:sz w:val="20"/>
          <w:szCs w:val="20"/>
        </w:rPr>
        <w:t>doelen voorzien zijn van kwaliteitseisen (zie competenties KD)</w:t>
      </w:r>
    </w:p>
    <w:p w:rsidR="00154DEB" w:rsidRPr="007358B4" w:rsidRDefault="00154DEB">
      <w:pPr>
        <w:rPr>
          <w:rFonts w:ascii="Arial" w:hAnsi="Arial" w:cs="Arial"/>
          <w:sz w:val="20"/>
          <w:szCs w:val="20"/>
        </w:rPr>
      </w:pPr>
    </w:p>
    <w:bookmarkEnd w:id="0"/>
    <w:p w:rsidR="00154DEB" w:rsidRPr="007358B4" w:rsidRDefault="00154DEB">
      <w:pPr>
        <w:rPr>
          <w:rFonts w:ascii="Arial" w:hAnsi="Arial" w:cs="Arial"/>
          <w:sz w:val="20"/>
          <w:szCs w:val="20"/>
        </w:rPr>
      </w:pPr>
    </w:p>
    <w:sectPr w:rsidR="00154DEB" w:rsidRPr="00735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4924"/>
    <w:multiLevelType w:val="hybridMultilevel"/>
    <w:tmpl w:val="515224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51BF6"/>
    <w:multiLevelType w:val="hybridMultilevel"/>
    <w:tmpl w:val="AC16463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E53CE4"/>
    <w:multiLevelType w:val="hybridMultilevel"/>
    <w:tmpl w:val="8196E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729DA"/>
    <w:multiLevelType w:val="hybridMultilevel"/>
    <w:tmpl w:val="AC443E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EB"/>
    <w:rsid w:val="00154DEB"/>
    <w:rsid w:val="007358B4"/>
    <w:rsid w:val="00E5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9DF4"/>
  <w15:chartTrackingRefBased/>
  <w15:docId w15:val="{800BE247-FBEF-448E-B8DB-0E29ECC3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154DE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54DE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54DE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54DE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54DE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4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4DEB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154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FEC4E-93D9-40DC-8BEC-4E337611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Jannet van den Berg</dc:creator>
  <cp:keywords/>
  <dc:description/>
  <cp:lastModifiedBy>Jannet van den Berg</cp:lastModifiedBy>
  <cp:revision>1</cp:revision>
  <dcterms:created xsi:type="dcterms:W3CDTF">2018-02-26T11:16:00Z</dcterms:created>
  <dcterms:modified xsi:type="dcterms:W3CDTF">2018-02-26T11:28:00Z</dcterms:modified>
</cp:coreProperties>
</file>